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hint="eastAsia"/>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hint="eastAsia"/>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hint="eastAsia"/>
          <w:b/>
          <w:bCs/>
          <w:sz w:val="20"/>
          <w:szCs w:val="20"/>
          <w:lang w:eastAsia="ja-JP"/>
        </w:rPr>
      </w:pPr>
    </w:p>
    <w:p w14:paraId="30FA0E7D" w14:textId="2923F780" w:rsidR="003A229F" w:rsidRPr="00186036" w:rsidRDefault="003A229F" w:rsidP="003A229F">
      <w:pPr>
        <w:rPr>
          <w:rFonts w:ascii="Microsoft YaHei" w:eastAsia="Microsoft YaHei" w:hAnsi="Microsoft YaHei" w:cstheme="minorHAnsi" w:hint="eastAsia"/>
          <w:b/>
          <w:bCs/>
          <w:sz w:val="20"/>
          <w:szCs w:val="20"/>
          <w:lang w:val="en-US" w:eastAsia="ja-JP"/>
        </w:rPr>
      </w:pPr>
      <w:r w:rsidRPr="00186036">
        <w:rPr>
          <w:rFonts w:ascii="Microsoft YaHei" w:eastAsia="Microsoft YaHei" w:hAnsi="Microsoft YaHei" w:cstheme="minorHAnsi" w:hint="eastAsia"/>
          <w:b/>
          <w:bCs/>
          <w:sz w:val="20"/>
          <w:szCs w:val="20"/>
          <w:lang w:val="en-US" w:eastAsia="ja-JP"/>
        </w:rPr>
        <w:t xml:space="preserve">Mex, </w:t>
      </w:r>
      <w:r w:rsidRPr="00060AB9">
        <w:rPr>
          <w:rFonts w:ascii="Microsoft YaHei" w:eastAsia="Microsoft YaHei" w:hAnsi="Microsoft YaHei" w:cstheme="minorHAnsi" w:hint="eastAsia"/>
          <w:b/>
          <w:bCs/>
          <w:sz w:val="20"/>
          <w:szCs w:val="20"/>
          <w:lang w:val="en-US" w:eastAsia="ja-JP"/>
        </w:rPr>
        <w:t>スイス</w:t>
      </w:r>
      <w:r w:rsidRPr="00186036">
        <w:rPr>
          <w:rFonts w:ascii="Microsoft YaHei" w:eastAsia="Microsoft YaHei" w:hAnsi="Microsoft YaHei" w:cstheme="minorHAnsi" w:hint="eastAsia"/>
          <w:b/>
          <w:bCs/>
          <w:sz w:val="20"/>
          <w:szCs w:val="20"/>
          <w:lang w:val="en-US" w:eastAsia="ja-JP"/>
        </w:rPr>
        <w:t xml:space="preserve">, </w:t>
      </w:r>
      <w:r w:rsidR="004E723C" w:rsidRPr="004E723C">
        <w:rPr>
          <w:rFonts w:ascii="Microsoft YaHei" w:eastAsia="Microsoft YaHei" w:hAnsi="Microsoft YaHei" w:cstheme="minorHAnsi" w:hint="eastAsia"/>
          <w:b/>
          <w:bCs/>
          <w:sz w:val="20"/>
          <w:szCs w:val="20"/>
          <w:lang w:val="en-US" w:eastAsia="ja-JP"/>
        </w:rPr>
        <w:t>2020年9月</w:t>
      </w:r>
      <w:r w:rsidR="004E723C">
        <w:rPr>
          <w:rFonts w:ascii="Microsoft YaHei" w:eastAsia="Microsoft YaHei" w:hAnsi="Microsoft YaHei" w:cstheme="minorHAnsi" w:hint="eastAsia"/>
          <w:b/>
          <w:bCs/>
          <w:sz w:val="20"/>
          <w:szCs w:val="20"/>
          <w:lang w:val="en-US" w:eastAsia="ja-JP"/>
        </w:rPr>
        <w:t>01</w:t>
      </w:r>
      <w:r w:rsidR="004E723C" w:rsidRPr="004E723C">
        <w:rPr>
          <w:rFonts w:ascii="Microsoft YaHei" w:eastAsia="Microsoft YaHei" w:hAnsi="Microsoft YaHei" w:cstheme="minorHAnsi" w:hint="eastAsia"/>
          <w:b/>
          <w:bCs/>
          <w:sz w:val="20"/>
          <w:szCs w:val="20"/>
          <w:lang w:val="en-US" w:eastAsia="ja-JP"/>
        </w:rPr>
        <w:t>日</w:t>
      </w:r>
    </w:p>
    <w:p w14:paraId="040AAF86" w14:textId="77777777" w:rsidR="003A229F" w:rsidRPr="00BE5656" w:rsidRDefault="003A229F" w:rsidP="003A229F">
      <w:pPr>
        <w:spacing w:line="271" w:lineRule="auto"/>
        <w:rPr>
          <w:rFonts w:ascii="Microsoft YaHei" w:eastAsia="Microsoft YaHei" w:hAnsi="Microsoft YaHei" w:cs="Arial" w:hint="eastAsia"/>
          <w:sz w:val="20"/>
          <w:szCs w:val="20"/>
          <w:lang w:eastAsia="ja-JP"/>
        </w:rPr>
      </w:pPr>
    </w:p>
    <w:p w14:paraId="28FC608D" w14:textId="77777777" w:rsidR="003A229F" w:rsidRPr="00BE5656" w:rsidRDefault="003A229F" w:rsidP="003A229F">
      <w:pPr>
        <w:spacing w:line="271" w:lineRule="auto"/>
        <w:rPr>
          <w:rFonts w:ascii="Microsoft YaHei" w:eastAsia="Microsoft YaHei" w:hAnsi="Microsoft YaHei" w:cs="Arial" w:hint="eastAsia"/>
          <w:sz w:val="20"/>
          <w:szCs w:val="20"/>
          <w:lang w:eastAsia="ja-JP"/>
        </w:rPr>
      </w:pPr>
    </w:p>
    <w:p w14:paraId="565001CD" w14:textId="77777777" w:rsidR="004E723C" w:rsidRPr="00ED38EC" w:rsidRDefault="004E723C" w:rsidP="004E723C">
      <w:pPr>
        <w:spacing w:line="276" w:lineRule="auto"/>
        <w:rPr>
          <w:rFonts w:cs="Arial" w:hint="eastAsia"/>
          <w:b/>
          <w:bCs/>
          <w:sz w:val="20"/>
          <w:szCs w:val="20"/>
          <w:lang w:val="en-US" w:eastAsia="ja-JP"/>
        </w:rPr>
      </w:pPr>
      <w:r w:rsidRPr="00ED38EC">
        <w:rPr>
          <w:rFonts w:cs="Arial" w:hint="eastAsia"/>
          <w:b/>
          <w:bCs/>
          <w:sz w:val="20"/>
          <w:szCs w:val="20"/>
          <w:lang w:val="ja-JP" w:eastAsia="ja-JP"/>
        </w:rPr>
        <w:t>Bobst</w:t>
      </w:r>
      <w:r w:rsidRPr="00ED38EC">
        <w:rPr>
          <w:rFonts w:cs="Arial" w:hint="eastAsia"/>
          <w:b/>
          <w:bCs/>
          <w:sz w:val="20"/>
          <w:szCs w:val="20"/>
          <w:lang w:val="ja-JP" w:eastAsia="ja-JP"/>
        </w:rPr>
        <w:t>は、コネクテッドテクノロジーソリューションを発表して、板紙加工分野のデジタル変革を推進しています</w:t>
      </w:r>
    </w:p>
    <w:p w14:paraId="56620916" w14:textId="77777777" w:rsidR="004E723C" w:rsidRPr="00ED38EC" w:rsidRDefault="004E723C" w:rsidP="004E723C">
      <w:pPr>
        <w:spacing w:line="276" w:lineRule="auto"/>
        <w:rPr>
          <w:rFonts w:cs="Arial" w:hint="eastAsia"/>
          <w:b/>
          <w:bCs/>
          <w:sz w:val="20"/>
          <w:szCs w:val="20"/>
          <w:lang w:val="en-US" w:eastAsia="ja-JP"/>
        </w:rPr>
      </w:pPr>
    </w:p>
    <w:p w14:paraId="0A037540"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BOBST</w:t>
      </w:r>
      <w:r w:rsidRPr="00ED38EC">
        <w:rPr>
          <w:rFonts w:cs="Arial" w:hint="eastAsia"/>
          <w:sz w:val="20"/>
          <w:szCs w:val="20"/>
          <w:lang w:val="ja-JP" w:eastAsia="ja-JP"/>
        </w:rPr>
        <w:t>の先を見据えた新たなテクノロジーが、打抜き作業の俊敏性と効率の向上を求める板紙加工業者に、比類のないレベルの自動化とデジタル変革をもたらします。</w:t>
      </w:r>
    </w:p>
    <w:p w14:paraId="41B5CD13" w14:textId="77777777" w:rsidR="004E723C" w:rsidRPr="00ED38EC" w:rsidRDefault="004E723C" w:rsidP="004E723C">
      <w:pPr>
        <w:spacing w:line="276" w:lineRule="auto"/>
        <w:rPr>
          <w:rFonts w:cs="Arial" w:hint="eastAsia"/>
          <w:sz w:val="20"/>
          <w:szCs w:val="20"/>
          <w:lang w:val="en-US" w:eastAsia="ja-JP"/>
        </w:rPr>
      </w:pPr>
    </w:p>
    <w:p w14:paraId="76892DE9"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斬新なデジタルレシピ管理ツール「</w:t>
      </w:r>
      <w:r w:rsidRPr="00ED38EC">
        <w:rPr>
          <w:rFonts w:cs="Arial" w:hint="eastAsia"/>
          <w:sz w:val="20"/>
          <w:szCs w:val="20"/>
          <w:lang w:val="ja-JP" w:eastAsia="ja-JP"/>
        </w:rPr>
        <w:t>TooLink</w:t>
      </w:r>
      <w:r w:rsidRPr="00ED38EC">
        <w:rPr>
          <w:rFonts w:cs="Arial" w:hint="eastAsia"/>
          <w:sz w:val="20"/>
          <w:szCs w:val="20"/>
          <w:lang w:val="ja-JP" w:eastAsia="ja-JP"/>
        </w:rPr>
        <w:t>」を備えた平盤打抜き機</w:t>
      </w:r>
      <w:r w:rsidRPr="00ED38EC">
        <w:rPr>
          <w:rFonts w:cs="Arial" w:hint="eastAsia"/>
          <w:sz w:val="20"/>
          <w:szCs w:val="20"/>
          <w:lang w:val="ja-JP" w:eastAsia="ja-JP"/>
        </w:rPr>
        <w:t>MASTERCUT 106 PER</w:t>
      </w:r>
      <w:r w:rsidRPr="00ED38EC">
        <w:rPr>
          <w:rFonts w:cs="Arial" w:hint="eastAsia"/>
          <w:sz w:val="20"/>
          <w:szCs w:val="20"/>
          <w:lang w:val="ja-JP" w:eastAsia="ja-JP"/>
        </w:rPr>
        <w:t>が、</w:t>
      </w:r>
      <w:r w:rsidRPr="00ED38EC">
        <w:rPr>
          <w:rFonts w:cs="Arial" w:hint="eastAsia"/>
          <w:sz w:val="20"/>
          <w:szCs w:val="20"/>
          <w:lang w:val="ja-JP" w:eastAsia="ja-JP"/>
        </w:rPr>
        <w:t>6</w:t>
      </w:r>
      <w:r w:rsidRPr="00ED38EC">
        <w:rPr>
          <w:rFonts w:cs="Arial" w:hint="eastAsia"/>
          <w:sz w:val="20"/>
          <w:szCs w:val="20"/>
          <w:lang w:val="ja-JP" w:eastAsia="ja-JP"/>
        </w:rPr>
        <w:t>月に発表された</w:t>
      </w:r>
      <w:r w:rsidRPr="00ED38EC">
        <w:rPr>
          <w:rFonts w:cs="Arial" w:hint="eastAsia"/>
          <w:sz w:val="20"/>
          <w:szCs w:val="20"/>
          <w:lang w:val="ja-JP" w:eastAsia="ja-JP"/>
        </w:rPr>
        <w:t>BOBST</w:t>
      </w:r>
      <w:r w:rsidRPr="00ED38EC">
        <w:rPr>
          <w:rFonts w:cs="Arial" w:hint="eastAsia"/>
          <w:sz w:val="20"/>
          <w:szCs w:val="20"/>
          <w:lang w:val="ja-JP" w:eastAsia="ja-JP"/>
        </w:rPr>
        <w:t>の新ビジョン「完全に接続された包装生産システム」を具現化しました。</w:t>
      </w:r>
    </w:p>
    <w:p w14:paraId="07B345F3" w14:textId="77777777" w:rsidR="004E723C" w:rsidRPr="00ED38EC" w:rsidRDefault="004E723C" w:rsidP="004E723C">
      <w:pPr>
        <w:spacing w:line="276" w:lineRule="auto"/>
        <w:rPr>
          <w:rFonts w:cs="Arial" w:hint="eastAsia"/>
          <w:sz w:val="20"/>
          <w:szCs w:val="20"/>
          <w:lang w:val="en-US" w:eastAsia="ja-JP"/>
        </w:rPr>
      </w:pPr>
    </w:p>
    <w:p w14:paraId="038F29F6" w14:textId="77777777" w:rsidR="004E723C" w:rsidRPr="00ED38EC" w:rsidRDefault="004E723C" w:rsidP="004E723C">
      <w:pPr>
        <w:spacing w:line="276" w:lineRule="auto"/>
        <w:rPr>
          <w:rFonts w:cs="Arial" w:hint="eastAsia"/>
          <w:sz w:val="20"/>
          <w:szCs w:val="20"/>
          <w:lang w:val="en-US" w:eastAsia="ja-JP"/>
        </w:rPr>
      </w:pPr>
      <w:r>
        <w:rPr>
          <w:rFonts w:cs="Arial" w:hint="eastAsia"/>
          <w:sz w:val="20"/>
          <w:szCs w:val="20"/>
          <w:lang w:val="ja-JP" w:eastAsia="ja-JP"/>
        </w:rPr>
        <w:t>BOBST</w:t>
      </w:r>
      <w:r>
        <w:rPr>
          <w:rFonts w:cs="Arial" w:hint="eastAsia"/>
          <w:sz w:val="20"/>
          <w:szCs w:val="20"/>
          <w:lang w:val="ja-JP" w:eastAsia="ja-JP"/>
        </w:rPr>
        <w:t>の板紙加工部門マーケティングディレクターの</w:t>
      </w:r>
      <w:r>
        <w:rPr>
          <w:rFonts w:cs="Arial" w:hint="eastAsia"/>
          <w:sz w:val="20"/>
          <w:szCs w:val="20"/>
          <w:lang w:val="ja-JP" w:eastAsia="ja-JP"/>
        </w:rPr>
        <w:t>Bodo Junge</w:t>
      </w:r>
      <w:r>
        <w:rPr>
          <w:rFonts w:cs="Arial" w:hint="eastAsia"/>
          <w:sz w:val="20"/>
          <w:szCs w:val="20"/>
          <w:lang w:val="ja-JP" w:eastAsia="ja-JP"/>
        </w:rPr>
        <w:t>は次のように述べています：</w:t>
      </w:r>
      <w:r>
        <w:rPr>
          <w:rFonts w:cs="Arial" w:hint="eastAsia"/>
          <w:sz w:val="20"/>
          <w:szCs w:val="20"/>
          <w:lang w:val="ja-JP" w:eastAsia="ja-JP"/>
        </w:rPr>
        <w:t xml:space="preserve"> </w:t>
      </w:r>
      <w:r>
        <w:rPr>
          <w:rFonts w:cs="Arial" w:hint="eastAsia"/>
          <w:sz w:val="20"/>
          <w:szCs w:val="20"/>
          <w:lang w:val="ja-JP" w:eastAsia="ja-JP"/>
        </w:rPr>
        <w:t>「弊社は、接続性</w:t>
      </w:r>
      <w:r>
        <w:rPr>
          <w:rFonts w:ascii="MS Mincho" w:eastAsia="MS Mincho" w:hAnsi="MS Mincho" w:cs="MS Mincho" w:hint="eastAsia"/>
          <w:sz w:val="20"/>
          <w:szCs w:val="20"/>
          <w:lang w:val="ja-JP" w:eastAsia="ja-JP"/>
        </w:rPr>
        <w:t>・</w:t>
      </w:r>
      <w:r>
        <w:rPr>
          <w:rFonts w:cs="Arial" w:hint="eastAsia"/>
          <w:sz w:val="20"/>
          <w:szCs w:val="20"/>
          <w:lang w:val="ja-JP" w:eastAsia="ja-JP"/>
        </w:rPr>
        <w:t>デジタル化</w:t>
      </w:r>
      <w:r>
        <w:rPr>
          <w:rFonts w:ascii="MS Mincho" w:eastAsia="MS Mincho" w:hAnsi="MS Mincho" w:cs="MS Mincho" w:hint="eastAsia"/>
          <w:sz w:val="20"/>
          <w:szCs w:val="20"/>
          <w:lang w:val="ja-JP" w:eastAsia="ja-JP"/>
        </w:rPr>
        <w:t>・</w:t>
      </w:r>
      <w:r>
        <w:rPr>
          <w:rFonts w:cs="Arial" w:hint="eastAsia"/>
          <w:sz w:val="20"/>
          <w:szCs w:val="20"/>
          <w:lang w:val="ja-JP" w:eastAsia="ja-JP"/>
        </w:rPr>
        <w:t>自動化</w:t>
      </w:r>
      <w:r>
        <w:rPr>
          <w:rFonts w:ascii="MS Mincho" w:eastAsia="MS Mincho" w:hAnsi="MS Mincho" w:cs="MS Mincho" w:hint="eastAsia"/>
          <w:sz w:val="20"/>
          <w:szCs w:val="20"/>
          <w:lang w:val="ja-JP" w:eastAsia="ja-JP"/>
        </w:rPr>
        <w:t>・</w:t>
      </w:r>
      <w:r>
        <w:rPr>
          <w:rFonts w:cs="Arial" w:hint="eastAsia"/>
          <w:sz w:val="20"/>
          <w:szCs w:val="20"/>
          <w:lang w:val="ja-JP" w:eastAsia="ja-JP"/>
        </w:rPr>
        <w:t>持続可能性が、現在および将来に渡り、パッケージ生産の基本であると捉えています。</w:t>
      </w:r>
      <w:r>
        <w:rPr>
          <w:rFonts w:cs="Arial" w:hint="eastAsia"/>
          <w:sz w:val="20"/>
          <w:szCs w:val="20"/>
          <w:lang w:val="ja-JP" w:eastAsia="ja-JP"/>
        </w:rPr>
        <w:t xml:space="preserve"> </w:t>
      </w:r>
      <w:r>
        <w:rPr>
          <w:rFonts w:cs="Arial" w:hint="eastAsia"/>
          <w:sz w:val="20"/>
          <w:szCs w:val="20"/>
          <w:lang w:val="ja-JP" w:eastAsia="ja-JP"/>
        </w:rPr>
        <w:t>弊社の業界へのビジョンは、絶えず変化するブランドオーナーの要件に、加工業者が迅速に適応</w:t>
      </w:r>
      <w:r>
        <w:rPr>
          <w:rFonts w:ascii="MS Mincho" w:eastAsia="MS Mincho" w:hAnsi="MS Mincho" w:cs="MS Mincho" w:hint="eastAsia"/>
          <w:sz w:val="20"/>
          <w:szCs w:val="20"/>
          <w:lang w:val="ja-JP" w:eastAsia="ja-JP"/>
        </w:rPr>
        <w:t>・</w:t>
      </w:r>
      <w:r>
        <w:rPr>
          <w:rFonts w:cs="Arial" w:hint="eastAsia"/>
          <w:sz w:val="20"/>
          <w:szCs w:val="20"/>
          <w:lang w:val="ja-JP" w:eastAsia="ja-JP"/>
        </w:rPr>
        <w:t>対応できるようにすることです。</w:t>
      </w:r>
    </w:p>
    <w:p w14:paraId="26497C10" w14:textId="77777777" w:rsidR="004E723C" w:rsidRPr="00ED38EC" w:rsidRDefault="004E723C" w:rsidP="004E723C">
      <w:pPr>
        <w:spacing w:line="276" w:lineRule="auto"/>
        <w:rPr>
          <w:rFonts w:cs="Arial" w:hint="eastAsia"/>
          <w:sz w:val="20"/>
          <w:szCs w:val="20"/>
          <w:lang w:val="en-US" w:eastAsia="ja-JP"/>
        </w:rPr>
      </w:pPr>
    </w:p>
    <w:p w14:paraId="6C294667"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「これら</w:t>
      </w:r>
      <w:r w:rsidRPr="00ED38EC">
        <w:rPr>
          <w:rFonts w:cs="Arial" w:hint="eastAsia"/>
          <w:sz w:val="20"/>
          <w:szCs w:val="20"/>
          <w:lang w:val="ja-JP" w:eastAsia="ja-JP"/>
        </w:rPr>
        <w:t>4</w:t>
      </w:r>
      <w:r w:rsidRPr="00ED38EC">
        <w:rPr>
          <w:rFonts w:cs="Arial" w:hint="eastAsia"/>
          <w:sz w:val="20"/>
          <w:szCs w:val="20"/>
          <w:lang w:val="ja-JP" w:eastAsia="ja-JP"/>
        </w:rPr>
        <w:t>つの基本を念頭に、</w:t>
      </w:r>
      <w:r w:rsidRPr="00ED38EC">
        <w:rPr>
          <w:rFonts w:cs="Arial" w:hint="eastAsia"/>
          <w:sz w:val="20"/>
          <w:szCs w:val="20"/>
          <w:lang w:val="ja-JP" w:eastAsia="ja-JP"/>
        </w:rPr>
        <w:t>BOBST</w:t>
      </w:r>
      <w:r w:rsidRPr="00ED38EC">
        <w:rPr>
          <w:rFonts w:cs="Arial" w:hint="eastAsia"/>
          <w:sz w:val="20"/>
          <w:szCs w:val="20"/>
          <w:lang w:val="ja-JP" w:eastAsia="ja-JP"/>
        </w:rPr>
        <w:t>は、機械とツール製作が相互にコミュニケーションを取り、最高の品質とパフォーマンスを生むシームレスな包装サプライチェーンを構築し、同時にすべての過程でのエラー、無駄、コストの削減を目指しています。</w:t>
      </w:r>
      <w:r w:rsidRPr="00ED38EC">
        <w:rPr>
          <w:rFonts w:cs="Arial" w:hint="eastAsia"/>
          <w:sz w:val="20"/>
          <w:szCs w:val="20"/>
          <w:lang w:val="ja-JP" w:eastAsia="ja-JP"/>
        </w:rPr>
        <w:t xml:space="preserve"> </w:t>
      </w:r>
      <w:r w:rsidRPr="00ED38EC">
        <w:rPr>
          <w:rFonts w:cs="Arial" w:hint="eastAsia"/>
          <w:sz w:val="20"/>
          <w:szCs w:val="20"/>
          <w:lang w:val="ja-JP" w:eastAsia="ja-JP"/>
        </w:rPr>
        <w:t>クラウドベースのワークフロープラットフォーム、</w:t>
      </w:r>
      <w:r w:rsidRPr="00ED38EC">
        <w:rPr>
          <w:rFonts w:cs="Arial" w:hint="eastAsia"/>
          <w:sz w:val="20"/>
          <w:szCs w:val="20"/>
          <w:lang w:val="ja-JP" w:eastAsia="ja-JP"/>
        </w:rPr>
        <w:t>BOBST Connect</w:t>
      </w:r>
      <w:r w:rsidRPr="00ED38EC">
        <w:rPr>
          <w:rFonts w:cs="Arial" w:hint="eastAsia"/>
          <w:sz w:val="20"/>
          <w:szCs w:val="20"/>
          <w:lang w:val="ja-JP" w:eastAsia="ja-JP"/>
        </w:rPr>
        <w:t>、</w:t>
      </w:r>
      <w:r w:rsidRPr="00ED38EC">
        <w:rPr>
          <w:rFonts w:cs="Arial" w:hint="eastAsia"/>
          <w:sz w:val="20"/>
          <w:szCs w:val="20"/>
          <w:lang w:val="ja-JP" w:eastAsia="ja-JP"/>
        </w:rPr>
        <w:t>TooLink</w:t>
      </w:r>
      <w:r w:rsidRPr="00ED38EC">
        <w:rPr>
          <w:rFonts w:cs="Arial" w:hint="eastAsia"/>
          <w:sz w:val="20"/>
          <w:szCs w:val="20"/>
          <w:lang w:val="ja-JP" w:eastAsia="ja-JP"/>
        </w:rPr>
        <w:t>などの新たなスマートシステムの導入により、工場や機械の自動化を、これまでにないレベルまで、補完</w:t>
      </w:r>
      <w:r w:rsidRPr="00ED38EC">
        <w:rPr>
          <w:rFonts w:ascii="MS Mincho" w:eastAsia="MS Mincho" w:hAnsi="MS Mincho" w:cs="MS Mincho" w:hint="eastAsia"/>
          <w:sz w:val="20"/>
          <w:szCs w:val="20"/>
          <w:lang w:val="ja-JP" w:eastAsia="ja-JP"/>
        </w:rPr>
        <w:t>・</w:t>
      </w:r>
      <w:r w:rsidRPr="00ED38EC">
        <w:rPr>
          <w:rFonts w:cs="Arial" w:hint="eastAsia"/>
          <w:sz w:val="20"/>
          <w:szCs w:val="20"/>
          <w:lang w:val="ja-JP" w:eastAsia="ja-JP"/>
        </w:rPr>
        <w:t>強化することができます。」</w:t>
      </w:r>
    </w:p>
    <w:p w14:paraId="067EE065" w14:textId="77777777" w:rsidR="004E723C" w:rsidRPr="00ED38EC" w:rsidRDefault="004E723C" w:rsidP="004E723C">
      <w:pPr>
        <w:spacing w:line="276" w:lineRule="auto"/>
        <w:rPr>
          <w:rFonts w:cs="Arial" w:hint="eastAsia"/>
          <w:sz w:val="20"/>
          <w:szCs w:val="20"/>
          <w:lang w:val="en-US" w:eastAsia="ja-JP"/>
        </w:rPr>
      </w:pPr>
    </w:p>
    <w:p w14:paraId="4C7349A6"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MASTERCUT 106 PER</w:t>
      </w:r>
      <w:r w:rsidRPr="00ED38EC">
        <w:rPr>
          <w:rFonts w:cs="Arial" w:hint="eastAsia"/>
          <w:sz w:val="20"/>
          <w:szCs w:val="20"/>
          <w:lang w:val="ja-JP" w:eastAsia="ja-JP"/>
        </w:rPr>
        <w:t>は、市場をリードする先行製品を更に超える高度な自動化と生産能力を備えた次世代の打抜き機です。</w:t>
      </w:r>
      <w:r w:rsidRPr="00ED38EC">
        <w:rPr>
          <w:rFonts w:cs="Arial" w:hint="eastAsia"/>
          <w:sz w:val="20"/>
          <w:szCs w:val="20"/>
          <w:lang w:val="ja-JP" w:eastAsia="ja-JP"/>
        </w:rPr>
        <w:t xml:space="preserve"> </w:t>
      </w:r>
      <w:r w:rsidRPr="00ED38EC">
        <w:rPr>
          <w:rFonts w:cs="Arial" w:hint="eastAsia"/>
          <w:sz w:val="20"/>
          <w:szCs w:val="20"/>
          <w:lang w:val="ja-JP" w:eastAsia="ja-JP"/>
        </w:rPr>
        <w:t>新しい設計の機械は、自動化と人間工学的面で今日最高の打抜機であり、幅広い革新的な機能を提供することにより、</w:t>
      </w:r>
      <w:r w:rsidRPr="00ED38EC">
        <w:rPr>
          <w:rFonts w:cs="Arial" w:hint="eastAsia"/>
          <w:sz w:val="20"/>
          <w:szCs w:val="20"/>
          <w:lang w:val="ja-JP" w:eastAsia="ja-JP"/>
        </w:rPr>
        <w:t>BOBST</w:t>
      </w:r>
      <w:r w:rsidRPr="00ED38EC">
        <w:rPr>
          <w:rFonts w:cs="Arial" w:hint="eastAsia"/>
          <w:sz w:val="20"/>
          <w:szCs w:val="20"/>
          <w:lang w:val="ja-JP" w:eastAsia="ja-JP"/>
        </w:rPr>
        <w:t>のビジョン実現をサポートしています。</w:t>
      </w:r>
    </w:p>
    <w:p w14:paraId="7DDD3FAA" w14:textId="77777777" w:rsidR="004E723C" w:rsidRPr="00ED38EC" w:rsidRDefault="004E723C" w:rsidP="004E723C">
      <w:pPr>
        <w:spacing w:line="276" w:lineRule="auto"/>
        <w:rPr>
          <w:rFonts w:cs="Arial" w:hint="eastAsia"/>
          <w:sz w:val="20"/>
          <w:szCs w:val="20"/>
          <w:lang w:val="en-US" w:eastAsia="ja-JP"/>
        </w:rPr>
      </w:pPr>
    </w:p>
    <w:p w14:paraId="2BE05F36"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この機械は、一か所から操作できる世界唯一の打抜機です。フィーダーからデリバリーまで、機能と設定の自動化によって、オペレーターの操作への関与が最小限に抑えられています。</w:t>
      </w:r>
      <w:r w:rsidRPr="00ED38EC">
        <w:rPr>
          <w:rFonts w:cs="Arial" w:hint="eastAsia"/>
          <w:sz w:val="20"/>
          <w:szCs w:val="20"/>
          <w:lang w:val="ja-JP" w:eastAsia="ja-JP"/>
        </w:rPr>
        <w:t xml:space="preserve"> </w:t>
      </w:r>
      <w:r w:rsidRPr="00ED38EC">
        <w:rPr>
          <w:rFonts w:cs="Arial" w:hint="eastAsia"/>
          <w:sz w:val="20"/>
          <w:szCs w:val="20"/>
          <w:lang w:val="ja-JP" w:eastAsia="ja-JP"/>
        </w:rPr>
        <w:t>カメラがツールの位置を測定し、シートの印刷に見当を合わせて自動的に位置合わせする新</w:t>
      </w:r>
      <w:r w:rsidRPr="00ED38EC">
        <w:rPr>
          <w:rFonts w:cs="Arial" w:hint="eastAsia"/>
          <w:sz w:val="20"/>
          <w:szCs w:val="20"/>
          <w:lang w:val="ja-JP" w:eastAsia="ja-JP"/>
        </w:rPr>
        <w:t>Matic Plus</w:t>
      </w:r>
      <w:r w:rsidRPr="00ED38EC">
        <w:rPr>
          <w:rFonts w:cs="Arial" w:hint="eastAsia"/>
          <w:sz w:val="20"/>
          <w:szCs w:val="20"/>
          <w:lang w:val="ja-JP" w:eastAsia="ja-JP"/>
        </w:rPr>
        <w:t>システムにより、ストリッピングおよびブランキングツールの設定が完全に自動化されています。</w:t>
      </w:r>
      <w:r w:rsidRPr="00ED38EC">
        <w:rPr>
          <w:rFonts w:cs="Arial" w:hint="eastAsia"/>
          <w:sz w:val="20"/>
          <w:szCs w:val="20"/>
          <w:lang w:val="ja-JP" w:eastAsia="ja-JP"/>
        </w:rPr>
        <w:t xml:space="preserve"> </w:t>
      </w:r>
      <w:r w:rsidRPr="00ED38EC">
        <w:rPr>
          <w:rFonts w:cs="Arial" w:hint="eastAsia"/>
          <w:sz w:val="20"/>
          <w:szCs w:val="20"/>
          <w:lang w:val="ja-JP" w:eastAsia="ja-JP"/>
        </w:rPr>
        <w:t>この新しい機械では、紙詰まり検出の設定およびデリバリー部のノンストップラックシステムも自動化されています。</w:t>
      </w:r>
    </w:p>
    <w:p w14:paraId="59B1573C" w14:textId="77777777" w:rsidR="004E723C" w:rsidRPr="00ED38EC" w:rsidRDefault="004E723C" w:rsidP="004E723C">
      <w:pPr>
        <w:spacing w:line="276" w:lineRule="auto"/>
        <w:rPr>
          <w:rFonts w:cs="Arial" w:hint="eastAsia"/>
          <w:sz w:val="20"/>
          <w:szCs w:val="20"/>
          <w:lang w:val="en-US" w:eastAsia="ja-JP"/>
        </w:rPr>
      </w:pPr>
    </w:p>
    <w:p w14:paraId="036C709E" w14:textId="77777777" w:rsidR="004E723C" w:rsidRPr="00ED38EC" w:rsidRDefault="004E723C" w:rsidP="004E723C">
      <w:pPr>
        <w:spacing w:line="276" w:lineRule="auto"/>
        <w:rPr>
          <w:rFonts w:cs="Arial" w:hint="eastAsia"/>
          <w:sz w:val="20"/>
          <w:szCs w:val="20"/>
          <w:lang w:val="en-US" w:eastAsia="ja-JP"/>
        </w:rPr>
      </w:pPr>
      <w:r>
        <w:rPr>
          <w:rFonts w:cs="Arial" w:hint="eastAsia"/>
          <w:sz w:val="20"/>
          <w:szCs w:val="20"/>
          <w:lang w:val="ja-JP" w:eastAsia="ja-JP"/>
        </w:rPr>
        <w:t>Bodo Junge</w:t>
      </w:r>
      <w:r>
        <w:rPr>
          <w:rFonts w:cs="Arial" w:hint="eastAsia"/>
          <w:sz w:val="20"/>
          <w:szCs w:val="20"/>
          <w:lang w:val="ja-JP" w:eastAsia="ja-JP"/>
        </w:rPr>
        <w:t>が次のように付け加えています：</w:t>
      </w:r>
      <w:r>
        <w:rPr>
          <w:rFonts w:cs="Arial" w:hint="eastAsia"/>
          <w:sz w:val="20"/>
          <w:szCs w:val="20"/>
          <w:lang w:val="ja-JP" w:eastAsia="ja-JP"/>
        </w:rPr>
        <w:t xml:space="preserve"> </w:t>
      </w:r>
      <w:r>
        <w:rPr>
          <w:rFonts w:cs="Arial" w:hint="eastAsia"/>
          <w:sz w:val="20"/>
          <w:szCs w:val="20"/>
          <w:lang w:val="ja-JP" w:eastAsia="ja-JP"/>
        </w:rPr>
        <w:t>「</w:t>
      </w:r>
      <w:r>
        <w:rPr>
          <w:rFonts w:cs="Arial" w:hint="eastAsia"/>
          <w:sz w:val="20"/>
          <w:szCs w:val="20"/>
          <w:lang w:val="ja-JP" w:eastAsia="ja-JP"/>
        </w:rPr>
        <w:t>MASTERCUT 106 PER</w:t>
      </w:r>
      <w:r>
        <w:rPr>
          <w:rFonts w:cs="Arial" w:hint="eastAsia"/>
          <w:sz w:val="20"/>
          <w:szCs w:val="20"/>
          <w:lang w:val="ja-JP" w:eastAsia="ja-JP"/>
        </w:rPr>
        <w:t>は、新しいユニークなレベルの自動化を示しています。</w:t>
      </w:r>
      <w:r>
        <w:rPr>
          <w:rFonts w:cs="Arial" w:hint="eastAsia"/>
          <w:sz w:val="20"/>
          <w:szCs w:val="20"/>
          <w:lang w:val="ja-JP" w:eastAsia="ja-JP"/>
        </w:rPr>
        <w:t xml:space="preserve"> </w:t>
      </w:r>
      <w:r>
        <w:rPr>
          <w:rFonts w:cs="Arial" w:hint="eastAsia"/>
          <w:sz w:val="20"/>
          <w:szCs w:val="20"/>
          <w:lang w:val="ja-JP" w:eastAsia="ja-JP"/>
        </w:rPr>
        <w:t>新機能により、</w:t>
      </w:r>
      <w:r>
        <w:rPr>
          <w:rFonts w:cs="Arial" w:hint="eastAsia"/>
          <w:sz w:val="20"/>
          <w:szCs w:val="20"/>
          <w:lang w:val="ja-JP" w:eastAsia="ja-JP"/>
        </w:rPr>
        <w:t>15</w:t>
      </w:r>
      <w:r>
        <w:rPr>
          <w:rFonts w:cs="Arial" w:hint="eastAsia"/>
          <w:sz w:val="20"/>
          <w:szCs w:val="20"/>
          <w:lang w:val="ja-JP" w:eastAsia="ja-JP"/>
        </w:rPr>
        <w:t>分という大幅なセットアップ時間の短縮を実現し、生産準備の高速化を可能にしました。これは今日の生産ラインにとって非常に重要なことです。</w:t>
      </w:r>
      <w:r>
        <w:rPr>
          <w:rFonts w:cs="Arial" w:hint="eastAsia"/>
          <w:sz w:val="20"/>
          <w:szCs w:val="20"/>
          <w:lang w:val="ja-JP" w:eastAsia="ja-JP"/>
        </w:rPr>
        <w:t xml:space="preserve"> </w:t>
      </w:r>
      <w:r>
        <w:rPr>
          <w:rFonts w:cs="Arial" w:hint="eastAsia"/>
          <w:sz w:val="20"/>
          <w:szCs w:val="20"/>
          <w:lang w:val="ja-JP" w:eastAsia="ja-JP"/>
        </w:rPr>
        <w:t>その卓越したレベルの自動化により、小ロットから大ロットの生産まで、最も生産性の高い打抜機となって、パッケージング業者がロットサイズに関係なくあらゆるタイプのジョブを受注することを可能にしています。」</w:t>
      </w:r>
    </w:p>
    <w:p w14:paraId="72290C60" w14:textId="77777777" w:rsidR="004E723C" w:rsidRPr="00ED38EC" w:rsidRDefault="004E723C" w:rsidP="004E723C">
      <w:pPr>
        <w:spacing w:line="276" w:lineRule="auto"/>
        <w:rPr>
          <w:rFonts w:cs="Arial" w:hint="eastAsia"/>
          <w:sz w:val="20"/>
          <w:szCs w:val="20"/>
          <w:lang w:val="en-US" w:eastAsia="ja-JP"/>
        </w:rPr>
      </w:pPr>
    </w:p>
    <w:p w14:paraId="2BCCBACF"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MASTERCUT 106 PER</w:t>
      </w:r>
      <w:r w:rsidRPr="00ED38EC">
        <w:rPr>
          <w:rFonts w:cs="Arial" w:hint="eastAsia"/>
          <w:sz w:val="20"/>
          <w:szCs w:val="20"/>
          <w:lang w:val="ja-JP" w:eastAsia="ja-JP"/>
        </w:rPr>
        <w:t>には、打抜機とツール製作を接続して、加工プロセス全体を統合するプラットフォーム「</w:t>
      </w:r>
      <w:r w:rsidRPr="00ED38EC">
        <w:rPr>
          <w:rFonts w:cs="Arial" w:hint="eastAsia"/>
          <w:sz w:val="20"/>
          <w:szCs w:val="20"/>
          <w:lang w:val="ja-JP" w:eastAsia="ja-JP"/>
        </w:rPr>
        <w:t>TooLink</w:t>
      </w:r>
      <w:r w:rsidRPr="00ED38EC">
        <w:rPr>
          <w:rFonts w:cs="Arial" w:hint="eastAsia"/>
          <w:sz w:val="20"/>
          <w:szCs w:val="20"/>
          <w:lang w:val="ja-JP" w:eastAsia="ja-JP"/>
        </w:rPr>
        <w:t>」が備わっています。</w:t>
      </w:r>
      <w:r w:rsidRPr="00ED38EC">
        <w:rPr>
          <w:rFonts w:cs="Arial" w:hint="eastAsia"/>
          <w:sz w:val="20"/>
          <w:szCs w:val="20"/>
          <w:lang w:val="ja-JP" w:eastAsia="ja-JP"/>
        </w:rPr>
        <w:t xml:space="preserve"> </w:t>
      </w:r>
      <w:r w:rsidRPr="00ED38EC">
        <w:rPr>
          <w:rFonts w:cs="Arial" w:hint="eastAsia"/>
          <w:sz w:val="20"/>
          <w:szCs w:val="20"/>
          <w:lang w:val="ja-JP" w:eastAsia="ja-JP"/>
        </w:rPr>
        <w:t>生産の柔軟性、ジョブの所要時間、および生産性は全て、このユニークなテクノロジーの恩恵を受けることができます。</w:t>
      </w:r>
    </w:p>
    <w:p w14:paraId="68275B75" w14:textId="77777777" w:rsidR="004E723C" w:rsidRPr="00ED38EC" w:rsidRDefault="004E723C" w:rsidP="004E723C">
      <w:pPr>
        <w:spacing w:line="276" w:lineRule="auto"/>
        <w:rPr>
          <w:rFonts w:cs="Arial" w:hint="eastAsia"/>
          <w:sz w:val="20"/>
          <w:szCs w:val="20"/>
          <w:lang w:val="en-US" w:eastAsia="ja-JP"/>
        </w:rPr>
      </w:pPr>
    </w:p>
    <w:p w14:paraId="48EC838D"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TooLink</w:t>
      </w:r>
      <w:r w:rsidRPr="00ED38EC">
        <w:rPr>
          <w:rFonts w:cs="Arial" w:hint="eastAsia"/>
          <w:sz w:val="20"/>
          <w:szCs w:val="20"/>
          <w:lang w:val="ja-JP" w:eastAsia="ja-JP"/>
        </w:rPr>
        <w:t>テクノロジーによる機械のデータチップ化により、独自のデジタル</w:t>
      </w:r>
      <w:r w:rsidRPr="00ED38EC">
        <w:rPr>
          <w:rFonts w:cs="Arial" w:hint="eastAsia"/>
          <w:sz w:val="20"/>
          <w:szCs w:val="20"/>
          <w:lang w:val="ja-JP" w:eastAsia="ja-JP"/>
        </w:rPr>
        <w:t>ID</w:t>
      </w:r>
      <w:r w:rsidRPr="00ED38EC">
        <w:rPr>
          <w:rFonts w:cs="Arial" w:hint="eastAsia"/>
          <w:sz w:val="20"/>
          <w:szCs w:val="20"/>
          <w:lang w:val="ja-JP" w:eastAsia="ja-JP"/>
        </w:rPr>
        <w:t>が作成され、</w:t>
      </w:r>
      <w:r w:rsidRPr="00ED38EC">
        <w:rPr>
          <w:rFonts w:cs="Arial" w:hint="eastAsia"/>
          <w:sz w:val="20"/>
          <w:szCs w:val="20"/>
          <w:lang w:val="ja-JP" w:eastAsia="ja-JP"/>
        </w:rPr>
        <w:t>HMI</w:t>
      </w:r>
      <w:r w:rsidRPr="00ED38EC">
        <w:rPr>
          <w:rFonts w:cs="Arial" w:hint="eastAsia"/>
          <w:sz w:val="20"/>
          <w:szCs w:val="20"/>
          <w:lang w:val="ja-JP" w:eastAsia="ja-JP"/>
        </w:rPr>
        <w:t>経由で即座の認識が可能になります。</w:t>
      </w:r>
      <w:r w:rsidRPr="00ED38EC">
        <w:rPr>
          <w:rFonts w:cs="Arial" w:hint="eastAsia"/>
          <w:sz w:val="20"/>
          <w:szCs w:val="20"/>
          <w:lang w:val="ja-JP" w:eastAsia="ja-JP"/>
        </w:rPr>
        <w:t xml:space="preserve"> </w:t>
      </w:r>
      <w:r w:rsidRPr="00ED38EC">
        <w:rPr>
          <w:rFonts w:cs="Arial" w:hint="eastAsia"/>
          <w:sz w:val="20"/>
          <w:szCs w:val="20"/>
          <w:lang w:val="ja-JP" w:eastAsia="ja-JP"/>
        </w:rPr>
        <w:t>チップを搭載したツールは機械によって自動的に検出され、生産準備の整ったジョブレシピが提供されます。そのため、ジョブの切り替え時に無駄と時間を最大</w:t>
      </w:r>
      <w:r w:rsidRPr="00ED38EC">
        <w:rPr>
          <w:rFonts w:cs="Arial" w:hint="eastAsia"/>
          <w:sz w:val="20"/>
          <w:szCs w:val="20"/>
          <w:lang w:val="ja-JP" w:eastAsia="ja-JP"/>
        </w:rPr>
        <w:t>15</w:t>
      </w:r>
      <w:r w:rsidRPr="00ED38EC">
        <w:rPr>
          <w:rFonts w:cs="Arial" w:hint="eastAsia"/>
          <w:sz w:val="20"/>
          <w:szCs w:val="20"/>
          <w:lang w:val="ja-JP" w:eastAsia="ja-JP"/>
        </w:rPr>
        <w:t>分カットすることができます。</w:t>
      </w:r>
      <w:r w:rsidRPr="00ED38EC">
        <w:rPr>
          <w:rFonts w:cs="Arial" w:hint="eastAsia"/>
          <w:sz w:val="20"/>
          <w:szCs w:val="20"/>
          <w:lang w:val="ja-JP" w:eastAsia="ja-JP"/>
        </w:rPr>
        <w:t xml:space="preserve"> </w:t>
      </w:r>
      <w:r w:rsidRPr="00ED38EC">
        <w:rPr>
          <w:rFonts w:cs="Arial" w:hint="eastAsia"/>
          <w:sz w:val="20"/>
          <w:szCs w:val="20"/>
          <w:lang w:val="ja-JP" w:eastAsia="ja-JP"/>
        </w:rPr>
        <w:t>また、オペレーターが関与することなく、ジョブの再呼び出しを自動的に行うことができます。</w:t>
      </w:r>
    </w:p>
    <w:p w14:paraId="347F8F37" w14:textId="77777777" w:rsidR="004E723C" w:rsidRPr="00ED38EC" w:rsidRDefault="004E723C" w:rsidP="004E723C">
      <w:pPr>
        <w:spacing w:line="276" w:lineRule="auto"/>
        <w:rPr>
          <w:rFonts w:cs="Arial" w:hint="eastAsia"/>
          <w:sz w:val="20"/>
          <w:szCs w:val="20"/>
          <w:lang w:val="en-US" w:eastAsia="ja-JP"/>
        </w:rPr>
      </w:pPr>
    </w:p>
    <w:p w14:paraId="1CA60667"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w:t>
      </w:r>
      <w:r w:rsidRPr="00ED38EC">
        <w:rPr>
          <w:rFonts w:cs="Arial" w:hint="eastAsia"/>
          <w:sz w:val="20"/>
          <w:szCs w:val="20"/>
          <w:lang w:val="ja-JP" w:eastAsia="ja-JP"/>
        </w:rPr>
        <w:t>TooLink</w:t>
      </w:r>
      <w:r w:rsidRPr="00ED38EC">
        <w:rPr>
          <w:rFonts w:cs="Arial" w:hint="eastAsia"/>
          <w:sz w:val="20"/>
          <w:szCs w:val="20"/>
          <w:lang w:val="ja-JP" w:eastAsia="ja-JP"/>
        </w:rPr>
        <w:t>は、加工作業を接続、デジタル化、自動化します。」　と</w:t>
      </w:r>
      <w:r w:rsidRPr="00ED38EC">
        <w:rPr>
          <w:rFonts w:cs="Arial" w:hint="eastAsia"/>
          <w:sz w:val="20"/>
          <w:szCs w:val="20"/>
          <w:lang w:val="ja-JP" w:eastAsia="ja-JP"/>
        </w:rPr>
        <w:t>BOBST</w:t>
      </w:r>
      <w:r w:rsidRPr="00ED38EC">
        <w:rPr>
          <w:rFonts w:cs="Arial" w:hint="eastAsia"/>
          <w:sz w:val="20"/>
          <w:szCs w:val="20"/>
          <w:lang w:val="ja-JP" w:eastAsia="ja-JP"/>
        </w:rPr>
        <w:t>のツール部門責任者である</w:t>
      </w:r>
      <w:r w:rsidRPr="00ED38EC">
        <w:rPr>
          <w:rFonts w:cs="Arial" w:hint="eastAsia"/>
          <w:sz w:val="20"/>
          <w:szCs w:val="20"/>
          <w:lang w:val="ja-JP" w:eastAsia="ja-JP"/>
        </w:rPr>
        <w:t>Alex Volery</w:t>
      </w:r>
      <w:r w:rsidRPr="00ED38EC">
        <w:rPr>
          <w:rFonts w:cs="Arial" w:hint="eastAsia"/>
          <w:sz w:val="20"/>
          <w:szCs w:val="20"/>
          <w:lang w:val="ja-JP" w:eastAsia="ja-JP"/>
        </w:rPr>
        <w:t>は述べています。</w:t>
      </w:r>
      <w:r w:rsidRPr="00ED38EC">
        <w:rPr>
          <w:rFonts w:cs="Arial" w:hint="eastAsia"/>
          <w:sz w:val="20"/>
          <w:szCs w:val="20"/>
          <w:lang w:val="ja-JP" w:eastAsia="ja-JP"/>
        </w:rPr>
        <w:t xml:space="preserve"> </w:t>
      </w:r>
      <w:r w:rsidRPr="00ED38EC">
        <w:rPr>
          <w:rFonts w:cs="Arial" w:hint="eastAsia"/>
          <w:sz w:val="20"/>
          <w:szCs w:val="20"/>
          <w:lang w:val="ja-JP" w:eastAsia="ja-JP"/>
        </w:rPr>
        <w:t>「これは、効率、制御、速度、品質、持続可能性といった生産の主要な懸案に対処する真の加工エコシステムを形づくります。</w:t>
      </w:r>
      <w:r w:rsidRPr="00ED38EC">
        <w:rPr>
          <w:rFonts w:cs="Arial" w:hint="eastAsia"/>
          <w:sz w:val="20"/>
          <w:szCs w:val="20"/>
          <w:lang w:val="ja-JP" w:eastAsia="ja-JP"/>
        </w:rPr>
        <w:t xml:space="preserve"> TooLink</w:t>
      </w:r>
      <w:r w:rsidRPr="00ED38EC">
        <w:rPr>
          <w:rFonts w:cs="Arial" w:hint="eastAsia"/>
          <w:sz w:val="20"/>
          <w:szCs w:val="20"/>
          <w:lang w:val="ja-JP" w:eastAsia="ja-JP"/>
        </w:rPr>
        <w:t>とその一連の</w:t>
      </w:r>
      <w:r w:rsidRPr="00ED38EC">
        <w:rPr>
          <w:rFonts w:cs="Arial" w:hint="eastAsia"/>
          <w:sz w:val="20"/>
          <w:szCs w:val="20"/>
          <w:lang w:val="ja-JP" w:eastAsia="ja-JP"/>
        </w:rPr>
        <w:t>IoT</w:t>
      </w:r>
      <w:r w:rsidRPr="00ED38EC">
        <w:rPr>
          <w:rFonts w:cs="Arial" w:hint="eastAsia"/>
          <w:sz w:val="20"/>
          <w:szCs w:val="20"/>
          <w:lang w:val="ja-JP" w:eastAsia="ja-JP"/>
        </w:rPr>
        <w:t>アプリケーションによって、パッケージング業者は、型、レシピ、ジョブ履歴を完全にモニタリングでき、より高いレベルの生産データと解析結果を利用することができます。</w:t>
      </w:r>
    </w:p>
    <w:p w14:paraId="28505398" w14:textId="77777777" w:rsidR="004E723C" w:rsidRPr="00ED38EC" w:rsidRDefault="004E723C" w:rsidP="004E723C">
      <w:pPr>
        <w:spacing w:line="276" w:lineRule="auto"/>
        <w:rPr>
          <w:rFonts w:cs="Arial" w:hint="eastAsia"/>
          <w:sz w:val="20"/>
          <w:szCs w:val="20"/>
          <w:lang w:val="en-US" w:eastAsia="ja-JP"/>
        </w:rPr>
      </w:pPr>
    </w:p>
    <w:p w14:paraId="2CA3AE36" w14:textId="77777777" w:rsidR="004E723C" w:rsidRPr="00ED38EC" w:rsidRDefault="004E723C" w:rsidP="004E723C">
      <w:pPr>
        <w:spacing w:line="276" w:lineRule="auto"/>
        <w:rPr>
          <w:rFonts w:cs="Arial" w:hint="eastAsia"/>
          <w:sz w:val="20"/>
          <w:szCs w:val="20"/>
          <w:lang w:val="en-US" w:eastAsia="ja-JP"/>
        </w:rPr>
      </w:pPr>
      <w:r w:rsidRPr="00ED38EC">
        <w:rPr>
          <w:rFonts w:cs="Arial" w:hint="eastAsia"/>
          <w:sz w:val="20"/>
          <w:szCs w:val="20"/>
          <w:lang w:val="ja-JP" w:eastAsia="ja-JP"/>
        </w:rPr>
        <w:t>「この優れたテクノロジーの組み合わせは、</w:t>
      </w:r>
      <w:r w:rsidRPr="00ED38EC">
        <w:rPr>
          <w:rFonts w:cs="Arial" w:hint="eastAsia"/>
          <w:sz w:val="20"/>
          <w:szCs w:val="20"/>
          <w:lang w:val="ja-JP" w:eastAsia="ja-JP"/>
        </w:rPr>
        <w:t>BOBST</w:t>
      </w:r>
      <w:r w:rsidRPr="00ED38EC">
        <w:rPr>
          <w:rFonts w:cs="Arial" w:hint="eastAsia"/>
          <w:sz w:val="20"/>
          <w:szCs w:val="20"/>
          <w:lang w:val="ja-JP" w:eastAsia="ja-JP"/>
        </w:rPr>
        <w:t>ビジョンを具現化したものです。</w:t>
      </w:r>
      <w:r w:rsidRPr="00ED38EC">
        <w:rPr>
          <w:rFonts w:cs="Arial" w:hint="eastAsia"/>
          <w:sz w:val="20"/>
          <w:szCs w:val="20"/>
          <w:lang w:val="ja-JP" w:eastAsia="ja-JP"/>
        </w:rPr>
        <w:t xml:space="preserve"> </w:t>
      </w:r>
      <w:r w:rsidRPr="00ED38EC">
        <w:rPr>
          <w:rFonts w:cs="Arial" w:hint="eastAsia"/>
          <w:sz w:val="20"/>
          <w:szCs w:val="20"/>
          <w:lang w:val="ja-JP" w:eastAsia="ja-JP"/>
        </w:rPr>
        <w:t>絶え間なく変化する市場の要求に対して、パッケージング業者の事業を将来にわたり保証する真のサポートを提供いたします。」</w:t>
      </w:r>
    </w:p>
    <w:p w14:paraId="1372CA7B" w14:textId="77777777" w:rsidR="003A229F" w:rsidRPr="004E723C" w:rsidRDefault="003A229F" w:rsidP="003A229F">
      <w:pPr>
        <w:autoSpaceDE w:val="0"/>
        <w:autoSpaceDN w:val="0"/>
        <w:adjustRightInd w:val="0"/>
        <w:spacing w:line="271" w:lineRule="auto"/>
        <w:rPr>
          <w:rFonts w:ascii="Microsoft YaHei" w:eastAsia="Microsoft YaHei" w:hAnsi="Microsoft YaHei" w:cstheme="minorHAnsi" w:hint="eastAsia"/>
          <w:b/>
          <w:bCs/>
          <w:sz w:val="20"/>
          <w:szCs w:val="20"/>
          <w:lang w:val="en-US" w:eastAsia="ja-JP"/>
        </w:rPr>
      </w:pPr>
    </w:p>
    <w:p w14:paraId="4D18BCEE" w14:textId="77777777" w:rsidR="00ED5F8F" w:rsidRDefault="00472731" w:rsidP="0043101C">
      <w:pPr>
        <w:spacing w:line="240" w:lineRule="auto"/>
        <w:jc w:val="both"/>
        <w:rPr>
          <w:rFonts w:ascii="Microsoft YaHei" w:eastAsia="MS Mincho" w:hAnsi="Microsoft YaHei" w:cs="Arial" w:hint="eastAsia"/>
          <w:b/>
          <w:szCs w:val="19"/>
          <w:lang w:val="en-US" w:eastAsia="ja-JP"/>
        </w:rPr>
      </w:pPr>
      <w:r w:rsidRPr="00B30528">
        <w:rPr>
          <w:rFonts w:ascii="Microsoft YaHei" w:eastAsia="Microsoft YaHei" w:hAnsi="Microsoft YaHei" w:cs="Arial" w:hint="eastAsia"/>
          <w:b/>
          <w:szCs w:val="19"/>
          <w:lang w:val="en-US" w:eastAsia="ja-JP"/>
        </w:rPr>
        <w:t>BOBSTについて</w:t>
      </w:r>
    </w:p>
    <w:p w14:paraId="1D3C2A37" w14:textId="77777777" w:rsidR="00EE6DF0" w:rsidRPr="00EE6DF0" w:rsidRDefault="00EE6DF0" w:rsidP="0043101C">
      <w:pPr>
        <w:autoSpaceDE w:val="0"/>
        <w:autoSpaceDN w:val="0"/>
        <w:adjustRightInd w:val="0"/>
        <w:spacing w:line="240" w:lineRule="auto"/>
        <w:rPr>
          <w:rFonts w:ascii="Microsoft YaHei" w:eastAsia="Microsoft YaHei" w:hAnsi="Microsoft YaHei" w:hint="eastAsia"/>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EE6DF0" w:rsidRDefault="00EE6DF0" w:rsidP="0043101C">
      <w:pPr>
        <w:autoSpaceDE w:val="0"/>
        <w:autoSpaceDN w:val="0"/>
        <w:adjustRightInd w:val="0"/>
        <w:spacing w:line="240" w:lineRule="auto"/>
        <w:rPr>
          <w:rFonts w:ascii="Microsoft YaHei" w:eastAsia="Microsoft YaHei" w:hAnsi="Microsoft YaHei" w:hint="eastAsia"/>
          <w:szCs w:val="19"/>
          <w:lang w:val="en-US" w:eastAsia="ja-JP"/>
        </w:rPr>
      </w:pPr>
    </w:p>
    <w:p w14:paraId="4829AA51" w14:textId="432EFC22" w:rsidR="00ED5F8F" w:rsidRPr="00B30528" w:rsidRDefault="00EE6DF0" w:rsidP="0043101C">
      <w:pPr>
        <w:autoSpaceDE w:val="0"/>
        <w:autoSpaceDN w:val="0"/>
        <w:adjustRightInd w:val="0"/>
        <w:spacing w:line="240" w:lineRule="auto"/>
        <w:rPr>
          <w:rFonts w:ascii="Microsoft YaHei" w:eastAsia="Microsoft YaHei" w:hAnsi="Microsoft YaHei" w:cs="Arial" w:hint="eastAsia"/>
          <w:b/>
          <w:bCs/>
          <w:szCs w:val="19"/>
          <w:lang w:val="en-US" w:eastAsia="ja-JP"/>
        </w:rPr>
      </w:pPr>
      <w:r w:rsidRPr="00EE6DF0">
        <w:rPr>
          <w:rFonts w:ascii="Microsoft YaHei" w:eastAsia="Microsoft YaHei" w:hAnsi="Microsoft YaHei" w:hint="eastAsia"/>
          <w:szCs w:val="19"/>
          <w:lang w:val="en-US" w:eastAsia="ja-JP"/>
        </w:rPr>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43101C">
      <w:pPr>
        <w:autoSpaceDE w:val="0"/>
        <w:autoSpaceDN w:val="0"/>
        <w:adjustRightInd w:val="0"/>
        <w:spacing w:line="240" w:lineRule="auto"/>
        <w:rPr>
          <w:rFonts w:ascii="Microsoft YaHei" w:eastAsia="Microsoft YaHei" w:hAnsi="Microsoft YaHei" w:cs="Arial" w:hint="eastAsia"/>
          <w:b/>
          <w:bCs/>
          <w:szCs w:val="19"/>
          <w:lang w:eastAsia="ja-JP"/>
        </w:rPr>
      </w:pPr>
    </w:p>
    <w:p w14:paraId="6A2802EA" w14:textId="77777777" w:rsidR="00ED5F8F" w:rsidRDefault="00472731" w:rsidP="0043101C">
      <w:pPr>
        <w:spacing w:line="240" w:lineRule="auto"/>
        <w:rPr>
          <w:rFonts w:ascii="Microsoft YaHei" w:eastAsia="Microsoft YaHei" w:hAnsi="Microsoft YaHei" w:cs="Arial" w:hint="eastAsia"/>
          <w:b/>
          <w:color w:val="333333"/>
          <w:szCs w:val="19"/>
          <w:lang w:val="fr-BE" w:eastAsia="ja-JP"/>
        </w:rPr>
      </w:pPr>
      <w:r w:rsidRPr="00B30528">
        <w:rPr>
          <w:rFonts w:ascii="Microsoft YaHei" w:eastAsia="Microsoft YaHei" w:hAnsi="Microsoft YaHei" w:cs="Arial" w:hint="eastAsia"/>
          <w:b/>
          <w:color w:val="333333"/>
          <w:szCs w:val="19"/>
          <w:lang w:eastAsia="ja-JP"/>
        </w:rPr>
        <w:t>プレスコンタクト</w:t>
      </w:r>
      <w:r w:rsidRPr="00B30528">
        <w:rPr>
          <w:rFonts w:ascii="Microsoft YaHei" w:eastAsia="Microsoft YaHei" w:hAnsi="Microsoft YaHei" w:cs="Arial" w:hint="eastAsia"/>
          <w:b/>
          <w:color w:val="333333"/>
          <w:szCs w:val="19"/>
          <w:lang w:val="fr-BE" w:eastAsia="ja-JP"/>
        </w:rPr>
        <w:t>：</w:t>
      </w:r>
    </w:p>
    <w:p w14:paraId="7EA7173E" w14:textId="77777777" w:rsidR="00664A6D" w:rsidRPr="00B30528" w:rsidRDefault="00664A6D" w:rsidP="0043101C">
      <w:pPr>
        <w:spacing w:line="240" w:lineRule="auto"/>
        <w:rPr>
          <w:rFonts w:ascii="Microsoft YaHei" w:eastAsia="Microsoft YaHei" w:hAnsi="Microsoft YaHei" w:cs="Arial" w:hint="eastAsia"/>
          <w:szCs w:val="19"/>
          <w:lang w:val="fr-BE" w:eastAsia="ja-JP"/>
        </w:rPr>
      </w:pPr>
      <w:r w:rsidRPr="00B30528">
        <w:rPr>
          <w:rFonts w:ascii="Microsoft YaHei" w:eastAsia="Microsoft YaHei" w:hAnsi="Microsoft YaHei" w:cs="Arial" w:hint="eastAsia"/>
          <w:szCs w:val="19"/>
          <w:lang w:val="fr-BE" w:eastAsia="ja-JP"/>
        </w:rPr>
        <w:t>Gudrun Alex</w:t>
      </w:r>
      <w:r w:rsidRPr="00B30528">
        <w:rPr>
          <w:rFonts w:ascii="Microsoft YaHei" w:eastAsia="Microsoft YaHei" w:hAnsi="Microsoft YaHei" w:cs="Arial" w:hint="eastAsia"/>
          <w:szCs w:val="19"/>
          <w:lang w:val="fr-BE" w:eastAsia="ja-JP"/>
        </w:rPr>
        <w:br/>
        <w:t xml:space="preserve">BOBST PR </w:t>
      </w:r>
      <w:proofErr w:type="spellStart"/>
      <w:r w:rsidRPr="00B30528">
        <w:rPr>
          <w:rFonts w:ascii="Microsoft YaHei" w:eastAsia="Microsoft YaHei" w:hAnsi="Microsoft YaHei" w:cs="Arial" w:hint="eastAsia"/>
          <w:szCs w:val="19"/>
          <w:lang w:val="fr-BE" w:eastAsia="ja-JP"/>
        </w:rPr>
        <w:t>Representative</w:t>
      </w:r>
      <w:proofErr w:type="spellEnd"/>
    </w:p>
    <w:p w14:paraId="6B33996F" w14:textId="77777777" w:rsidR="00664A6D" w:rsidRPr="00B30528" w:rsidRDefault="00664A6D" w:rsidP="0043101C">
      <w:pPr>
        <w:spacing w:line="240" w:lineRule="auto"/>
        <w:rPr>
          <w:rFonts w:ascii="Microsoft YaHei" w:eastAsia="Microsoft YaHei" w:hAnsi="Microsoft YaHei" w:cs="Arial" w:hint="eastAsia"/>
          <w:szCs w:val="19"/>
          <w:lang w:val="fr-BE" w:eastAsia="ja-JP"/>
        </w:rPr>
      </w:pPr>
      <w:r w:rsidRPr="00B30528">
        <w:rPr>
          <w:rFonts w:ascii="Microsoft YaHei" w:eastAsia="Microsoft YaHei" w:hAnsi="Microsoft YaHei" w:cs="Arial" w:hint="eastAsia"/>
          <w:szCs w:val="19"/>
          <w:lang w:val="fr-BE" w:eastAsia="ja-JP"/>
        </w:rPr>
        <w:t xml:space="preserve">Tel.: +49 211 58 58 66 66 </w:t>
      </w:r>
    </w:p>
    <w:p w14:paraId="35923787" w14:textId="77777777" w:rsidR="00664A6D" w:rsidRPr="00B30528" w:rsidRDefault="00664A6D" w:rsidP="0043101C">
      <w:pPr>
        <w:spacing w:line="240" w:lineRule="auto"/>
        <w:rPr>
          <w:rFonts w:ascii="Microsoft YaHei" w:eastAsia="Microsoft YaHei" w:hAnsi="Microsoft YaHei" w:cs="Arial" w:hint="eastAsia"/>
          <w:szCs w:val="19"/>
          <w:lang w:val="fr-BE" w:eastAsia="ja-JP"/>
        </w:rPr>
      </w:pPr>
      <w:r w:rsidRPr="00B30528">
        <w:rPr>
          <w:rFonts w:ascii="Microsoft YaHei" w:eastAsia="Microsoft YaHei" w:hAnsi="Microsoft YaHei" w:cs="Arial" w:hint="eastAsia"/>
          <w:szCs w:val="19"/>
          <w:lang w:val="fr-BE" w:eastAsia="ja-JP"/>
        </w:rPr>
        <w:t>Mobile: +49 160 48 41 439</w:t>
      </w:r>
    </w:p>
    <w:p w14:paraId="456907CA" w14:textId="77777777" w:rsidR="003A229F" w:rsidRPr="00B30528" w:rsidRDefault="003A229F" w:rsidP="0043101C">
      <w:pPr>
        <w:spacing w:line="240" w:lineRule="auto"/>
        <w:rPr>
          <w:rFonts w:ascii="Microsoft YaHei" w:eastAsia="Microsoft YaHei" w:hAnsi="Microsoft YaHei" w:cs="Arial" w:hint="eastAsia"/>
          <w:szCs w:val="19"/>
          <w:lang w:val="fr-BE" w:eastAsia="ja-JP"/>
        </w:rPr>
      </w:pPr>
      <w:r w:rsidRPr="00B30528">
        <w:rPr>
          <w:rFonts w:ascii="Microsoft YaHei" w:eastAsia="Microsoft YaHei" w:hAnsi="Microsoft YaHei" w:cs="Arial" w:hint="eastAsia"/>
          <w:szCs w:val="19"/>
          <w:lang w:val="fr-BE" w:eastAsia="ja-JP"/>
        </w:rPr>
        <w:t xml:space="preserve">Email: </w:t>
      </w:r>
      <w:hyperlink r:id="rId7" w:history="1">
        <w:r w:rsidRPr="00B30528">
          <w:rPr>
            <w:rFonts w:ascii="Microsoft YaHei" w:eastAsia="Microsoft YaHei" w:hAnsi="Microsoft YaHei" w:cstheme="majorHAnsi" w:hint="eastAsia"/>
            <w:color w:val="0000FF"/>
            <w:szCs w:val="19"/>
            <w:u w:val="single"/>
            <w:lang w:val="fr-BE" w:eastAsia="ja-JP"/>
          </w:rPr>
          <w:t>gudrun.alex@bobst.com</w:t>
        </w:r>
      </w:hyperlink>
    </w:p>
    <w:p w14:paraId="695CB0BD" w14:textId="77777777" w:rsidR="00664A6D" w:rsidRDefault="00664A6D" w:rsidP="0043101C">
      <w:pPr>
        <w:spacing w:line="240" w:lineRule="auto"/>
        <w:rPr>
          <w:rFonts w:ascii="Microsoft YaHei" w:eastAsia="Microsoft YaHei" w:hAnsi="Microsoft YaHei" w:cs="Arial" w:hint="eastAsia"/>
          <w:szCs w:val="19"/>
          <w:lang w:val="fr-BE" w:eastAsia="ja-JP"/>
        </w:rPr>
      </w:pPr>
    </w:p>
    <w:p w14:paraId="10B7451E" w14:textId="77777777" w:rsidR="003A229F" w:rsidRDefault="003A229F" w:rsidP="0043101C">
      <w:pPr>
        <w:spacing w:line="240" w:lineRule="auto"/>
        <w:rPr>
          <w:rFonts w:ascii="Microsoft YaHei" w:eastAsia="Microsoft YaHei" w:hAnsi="Microsoft YaHei" w:cs="Arial" w:hint="eastAsia"/>
          <w:b/>
          <w:bCs/>
          <w:szCs w:val="19"/>
          <w:lang w:val="en-US" w:eastAsia="ja-JP" w:bidi="th-TH"/>
        </w:rPr>
      </w:pPr>
      <w:r w:rsidRPr="00B30528">
        <w:rPr>
          <w:rFonts w:ascii="Microsoft YaHei" w:eastAsia="Microsoft YaHei" w:hAnsi="Microsoft YaHei" w:cs="Arial" w:hint="eastAsia"/>
          <w:b/>
          <w:bCs/>
          <w:szCs w:val="19"/>
          <w:lang w:val="en-US" w:eastAsia="ja-JP" w:bidi="th-TH"/>
        </w:rPr>
        <w:t>Follow us:</w:t>
      </w:r>
    </w:p>
    <w:p w14:paraId="69C16755" w14:textId="77777777" w:rsidR="00F03D8B" w:rsidRPr="00B30528" w:rsidRDefault="003A229F" w:rsidP="0043101C">
      <w:pPr>
        <w:spacing w:line="240" w:lineRule="auto"/>
        <w:rPr>
          <w:rFonts w:ascii="Microsoft YaHei" w:eastAsia="Microsoft YaHei" w:hAnsi="Microsoft YaHei" w:cstheme="majorHAnsi" w:hint="eastAsia"/>
          <w:color w:val="265896"/>
          <w:szCs w:val="19"/>
          <w:u w:val="single"/>
          <w:lang w:eastAsia="ja-JP" w:bidi="th-TH"/>
        </w:rPr>
      </w:pPr>
      <w:r w:rsidRPr="00B30528">
        <w:rPr>
          <w:rFonts w:ascii="Microsoft YaHei" w:eastAsia="Microsoft YaHei" w:hAnsi="Microsoft YaHei" w:cstheme="majorHAnsi" w:hint="eastAsia"/>
          <w:szCs w:val="19"/>
          <w:lang w:val="en-US" w:eastAsia="ja-JP" w:bidi="th-TH"/>
        </w:rPr>
        <w:t xml:space="preserve">Facebook: </w:t>
      </w:r>
      <w:hyperlink r:id="rId8" w:history="1">
        <w:r w:rsidRPr="00B30528">
          <w:rPr>
            <w:rFonts w:ascii="Microsoft YaHei" w:eastAsia="Microsoft YaHei" w:hAnsi="Microsoft YaHei" w:cstheme="majorHAnsi" w:hint="eastAsia"/>
            <w:color w:val="0000FF"/>
            <w:szCs w:val="19"/>
            <w:u w:val="single"/>
            <w:lang w:eastAsia="ja-JP"/>
          </w:rPr>
          <w:t>www.bobst.com/facebook</w:t>
        </w:r>
      </w:hyperlink>
      <w:r w:rsidRPr="00B30528">
        <w:rPr>
          <w:rFonts w:ascii="Microsoft YaHei" w:eastAsia="Microsoft YaHei" w:hAnsi="Microsoft YaHei" w:cstheme="majorHAnsi" w:hint="eastAsia"/>
          <w:szCs w:val="19"/>
          <w:lang w:val="en-US" w:eastAsia="ja-JP" w:bidi="th-TH"/>
        </w:rPr>
        <w:t xml:space="preserve"> </w:t>
      </w:r>
      <w:r w:rsidRPr="00B30528">
        <w:rPr>
          <w:rFonts w:ascii="Microsoft YaHei" w:eastAsia="Microsoft YaHei" w:hAnsi="Microsoft YaHei" w:cstheme="majorHAnsi" w:hint="eastAsia"/>
          <w:szCs w:val="19"/>
          <w:lang w:val="en-US" w:eastAsia="ja-JP" w:bidi="th-TH"/>
        </w:rPr>
        <w:br/>
        <w:t xml:space="preserve">LinkedIn: </w:t>
      </w:r>
      <w:hyperlink r:id="rId9" w:history="1">
        <w:r w:rsidRPr="00B30528">
          <w:rPr>
            <w:rFonts w:ascii="Microsoft YaHei" w:eastAsia="Microsoft YaHei" w:hAnsi="Microsoft YaHei" w:cstheme="majorHAnsi" w:hint="eastAsia"/>
            <w:color w:val="0000FF"/>
            <w:szCs w:val="19"/>
            <w:u w:val="single"/>
            <w:lang w:eastAsia="ja-JP"/>
          </w:rPr>
          <w:t>www.bobst.com/linkedin</w:t>
        </w:r>
      </w:hyperlink>
      <w:r w:rsidRPr="00B30528">
        <w:rPr>
          <w:rFonts w:ascii="Microsoft YaHei" w:eastAsia="Microsoft YaHei" w:hAnsi="Microsoft YaHei" w:cstheme="majorHAnsi" w:hint="eastAsia"/>
          <w:szCs w:val="19"/>
          <w:lang w:val="en-US" w:eastAsia="ja-JP" w:bidi="th-TH"/>
        </w:rPr>
        <w:t xml:space="preserve"> </w:t>
      </w:r>
      <w:r w:rsidRPr="00B30528">
        <w:rPr>
          <w:rFonts w:ascii="Microsoft YaHei" w:eastAsia="Microsoft YaHei" w:hAnsi="Microsoft YaHei" w:cstheme="majorHAnsi" w:hint="eastAsia"/>
          <w:szCs w:val="19"/>
          <w:lang w:val="en-US" w:eastAsia="ja-JP" w:bidi="th-TH"/>
        </w:rPr>
        <w:br/>
        <w:t xml:space="preserve">Twitter: @BOBSTglobal </w:t>
      </w:r>
      <w:hyperlink r:id="rId10" w:history="1">
        <w:r w:rsidRPr="00B30528">
          <w:rPr>
            <w:rFonts w:ascii="Microsoft YaHei" w:eastAsia="Microsoft YaHei" w:hAnsi="Microsoft YaHei" w:cstheme="majorHAnsi" w:hint="eastAsia"/>
            <w:color w:val="0000FF"/>
            <w:szCs w:val="19"/>
            <w:u w:val="single"/>
            <w:lang w:eastAsia="ja-JP"/>
          </w:rPr>
          <w:t>www.bobst.com/twitter</w:t>
        </w:r>
      </w:hyperlink>
      <w:r w:rsidRPr="00B30528">
        <w:rPr>
          <w:rFonts w:ascii="Microsoft YaHei" w:eastAsia="Microsoft YaHei" w:hAnsi="Microsoft YaHei" w:cstheme="majorHAnsi" w:hint="eastAsia"/>
          <w:color w:val="0000FF"/>
          <w:szCs w:val="19"/>
          <w:u w:val="single"/>
          <w:lang w:eastAsia="ja-JP"/>
        </w:rPr>
        <w:t xml:space="preserve"> </w:t>
      </w:r>
      <w:r w:rsidRPr="00B30528">
        <w:rPr>
          <w:rFonts w:ascii="Microsoft YaHei" w:eastAsia="Microsoft YaHei" w:hAnsi="Microsoft YaHei" w:cstheme="majorHAnsi" w:hint="eastAsia"/>
          <w:szCs w:val="19"/>
          <w:lang w:val="en-US" w:eastAsia="ja-JP" w:bidi="th-TH"/>
        </w:rPr>
        <w:br/>
        <w:t xml:space="preserve">YouTube: </w:t>
      </w:r>
      <w:hyperlink r:id="rId11" w:history="1">
        <w:r w:rsidRPr="00B30528">
          <w:rPr>
            <w:rFonts w:ascii="Microsoft YaHei" w:eastAsia="Microsoft YaHei" w:hAnsi="Microsoft YaHei" w:cstheme="majorHAnsi" w:hint="eastAsia"/>
            <w:color w:val="0000FF"/>
            <w:szCs w:val="19"/>
            <w:u w:val="single"/>
            <w:lang w:eastAsia="ja-JP"/>
          </w:rPr>
          <w:t>www.bobst.com/youtube</w:t>
        </w:r>
      </w:hyperlink>
    </w:p>
    <w:sectPr w:rsidR="00F03D8B" w:rsidRPr="00B30528" w:rsidSect="0043101C">
      <w:headerReference w:type="default" r:id="rId12"/>
      <w:footerReference w:type="default" r:id="rId13"/>
      <w:headerReference w:type="first" r:id="rId14"/>
      <w:footerReference w:type="first" r:id="rId15"/>
      <w:pgSz w:w="11907" w:h="16839" w:code="9"/>
      <w:pgMar w:top="2268" w:right="851" w:bottom="1701"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71162" w14:textId="77777777" w:rsidR="00D13603" w:rsidRDefault="00D13603" w:rsidP="00BB5BE9">
      <w:pPr>
        <w:spacing w:line="240" w:lineRule="auto"/>
      </w:pPr>
      <w:r>
        <w:separator/>
      </w:r>
    </w:p>
  </w:endnote>
  <w:endnote w:type="continuationSeparator" w:id="0">
    <w:p w14:paraId="737BD866" w14:textId="77777777" w:rsidR="00D13603" w:rsidRDefault="00D1360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End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End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EndPr/>
    <w:sdtContent>
      <w:p w14:paraId="35642292" w14:textId="77777777" w:rsidR="005E53AA" w:rsidRPr="0043101C" w:rsidRDefault="005E53AA" w:rsidP="005E53AA">
        <w:pPr>
          <w:spacing w:line="200" w:lineRule="atLeast"/>
          <w:rPr>
            <w:rFonts w:cs="Tahoma"/>
            <w:b/>
            <w:sz w:val="15"/>
            <w:szCs w:val="22"/>
            <w:lang w:eastAsia="zh-CN"/>
          </w:rPr>
        </w:pPr>
        <w:r w:rsidRPr="0043101C">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43101C" w:rsidRDefault="005E53AA" w:rsidP="005E53AA">
        <w:pPr>
          <w:spacing w:line="200" w:lineRule="atLeast"/>
          <w:rPr>
            <w:rFonts w:cs="Tahoma"/>
            <w:sz w:val="14"/>
            <w:szCs w:val="22"/>
            <w:lang w:eastAsia="zh-CN"/>
          </w:rPr>
        </w:pPr>
        <w:r w:rsidRPr="0043101C">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719B" w14:textId="77777777" w:rsidR="00D13603" w:rsidRDefault="00D13603" w:rsidP="00BB5BE9">
      <w:pPr>
        <w:spacing w:line="240" w:lineRule="auto"/>
      </w:pPr>
      <w:r>
        <w:separator/>
      </w:r>
    </w:p>
  </w:footnote>
  <w:footnote w:type="continuationSeparator" w:id="0">
    <w:p w14:paraId="1D02AC0C" w14:textId="77777777" w:rsidR="00D13603" w:rsidRDefault="00D1360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D13603"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D13603"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3101C"/>
    <w:rsid w:val="00452538"/>
    <w:rsid w:val="00472731"/>
    <w:rsid w:val="004C2489"/>
    <w:rsid w:val="004E723C"/>
    <w:rsid w:val="004F3549"/>
    <w:rsid w:val="00546823"/>
    <w:rsid w:val="005A48B2"/>
    <w:rsid w:val="005B2F61"/>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B644E"/>
    <w:rsid w:val="00B30528"/>
    <w:rsid w:val="00BB5BE9"/>
    <w:rsid w:val="00C16F09"/>
    <w:rsid w:val="00C20D00"/>
    <w:rsid w:val="00C54D1D"/>
    <w:rsid w:val="00CC7F9D"/>
    <w:rsid w:val="00D03400"/>
    <w:rsid w:val="00D13603"/>
    <w:rsid w:val="00D7058C"/>
    <w:rsid w:val="00D8788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2</TotalTime>
  <Pages>2</Pages>
  <Words>398</Words>
  <Characters>2269</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3</cp:revision>
  <cp:lastPrinted>2015-02-06T09:00:00Z</cp:lastPrinted>
  <dcterms:created xsi:type="dcterms:W3CDTF">2020-08-31T07:27:00Z</dcterms:created>
  <dcterms:modified xsi:type="dcterms:W3CDTF">2020-09-01T11:09:00Z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